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2E4B7" w14:textId="77777777" w:rsidR="00283106" w:rsidRPr="00283106" w:rsidRDefault="00283106" w:rsidP="00283106">
      <w:pPr>
        <w:tabs>
          <w:tab w:val="num" w:pos="1440"/>
        </w:tabs>
        <w:ind w:left="1440" w:hanging="360"/>
        <w:jc w:val="center"/>
        <w:rPr>
          <w:rFonts w:ascii="Bahnschrift Condensed" w:hAnsi="Bahnschrift Condensed" w:cs="Tahoma"/>
          <w:b/>
          <w:bCs/>
          <w:sz w:val="32"/>
          <w:szCs w:val="32"/>
        </w:rPr>
      </w:pPr>
      <w:r w:rsidRPr="00283106">
        <w:rPr>
          <w:rFonts w:ascii="Bahnschrift Condensed" w:hAnsi="Bahnschrift Condensed" w:cs="Tahoma"/>
          <w:b/>
          <w:bCs/>
          <w:sz w:val="32"/>
          <w:szCs w:val="32"/>
        </w:rPr>
        <w:t>ZAPISNIK 3. REDNE SEJE SVETA UPORABNIKOV ZD RADEČE</w:t>
      </w:r>
    </w:p>
    <w:p w14:paraId="65624BCD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</w:rPr>
      </w:pPr>
    </w:p>
    <w:p w14:paraId="1704439C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</w:rPr>
      </w:pPr>
    </w:p>
    <w:p w14:paraId="724CFF7E" w14:textId="439C54E6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 xml:space="preserve">Datum: </w:t>
      </w:r>
      <w:r>
        <w:rPr>
          <w:rFonts w:ascii="Bahnschrift Condensed" w:hAnsi="Bahnschrift Condensed" w:cs="Tahoma"/>
          <w:sz w:val="28"/>
          <w:szCs w:val="28"/>
        </w:rPr>
        <w:t>21</w:t>
      </w:r>
      <w:r w:rsidRPr="00283106">
        <w:rPr>
          <w:rFonts w:ascii="Bahnschrift Condensed" w:hAnsi="Bahnschrift Condensed" w:cs="Tahoma"/>
          <w:sz w:val="28"/>
          <w:szCs w:val="28"/>
        </w:rPr>
        <w:t xml:space="preserve">. </w:t>
      </w:r>
      <w:r>
        <w:rPr>
          <w:rFonts w:ascii="Bahnschrift Condensed" w:hAnsi="Bahnschrift Condensed" w:cs="Tahoma"/>
          <w:sz w:val="28"/>
          <w:szCs w:val="28"/>
        </w:rPr>
        <w:t>januar</w:t>
      </w:r>
      <w:r w:rsidRPr="00283106">
        <w:rPr>
          <w:rFonts w:ascii="Bahnschrift Condensed" w:hAnsi="Bahnschrift Condensed" w:cs="Tahoma"/>
          <w:sz w:val="28"/>
          <w:szCs w:val="28"/>
        </w:rPr>
        <w:t xml:space="preserve"> 202</w:t>
      </w:r>
      <w:r>
        <w:rPr>
          <w:rFonts w:ascii="Bahnschrift Condensed" w:hAnsi="Bahnschrift Condensed" w:cs="Tahoma"/>
          <w:sz w:val="28"/>
          <w:szCs w:val="28"/>
        </w:rPr>
        <w:t>6</w:t>
      </w:r>
    </w:p>
    <w:p w14:paraId="0EF27BC3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Čas: 17:00 – 18:30</w:t>
      </w:r>
    </w:p>
    <w:p w14:paraId="0782AC67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Lokacija: Sejna soba ZD Radeče / hibridno</w:t>
      </w:r>
    </w:p>
    <w:p w14:paraId="3B1CA69D" w14:textId="528A781A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Prisotni: 11 članov Sveta uporabnikov, direktor ZD, sekretarka Sveta (zapisnikarica)</w:t>
      </w:r>
    </w:p>
    <w:p w14:paraId="7E9AD465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</w:p>
    <w:p w14:paraId="01B645E5" w14:textId="3183EE90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  <w:u w:val="single"/>
        </w:rPr>
      </w:pPr>
      <w:r w:rsidRPr="00283106">
        <w:rPr>
          <w:rFonts w:ascii="Bahnschrift Condensed" w:hAnsi="Bahnschrift Condensed" w:cs="Tahoma"/>
          <w:b/>
          <w:bCs/>
          <w:sz w:val="28"/>
          <w:szCs w:val="28"/>
          <w:u w:val="single"/>
        </w:rPr>
        <w:t>DNEVNI RED:</w:t>
      </w:r>
    </w:p>
    <w:p w14:paraId="6AE9ECB6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  <w:u w:val="single"/>
        </w:rPr>
      </w:pPr>
    </w:p>
    <w:p w14:paraId="55309B8B" w14:textId="14D31AC2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1. PREGLED REALIZACIJE DOGOVOROV PREJŠNJE SEJE</w:t>
      </w:r>
    </w:p>
    <w:p w14:paraId="44CBFA6A" w14:textId="77777777" w:rsidR="00283106" w:rsidRPr="00283106" w:rsidRDefault="00283106" w:rsidP="00283106">
      <w:pPr>
        <w:numPr>
          <w:ilvl w:val="0"/>
          <w:numId w:val="13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Ugotovitev: Vsi dogovori glede označevalnih tabel v pritličju so bili realizirani.</w:t>
      </w:r>
    </w:p>
    <w:p w14:paraId="605282F5" w14:textId="77777777" w:rsidR="00283106" w:rsidRPr="00283106" w:rsidRDefault="00283106" w:rsidP="00283106">
      <w:pPr>
        <w:numPr>
          <w:ilvl w:val="0"/>
          <w:numId w:val="13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Odprta vprašanja: Prenova spletne strani je še v teku (rok podaljšan do konca marca).</w:t>
      </w:r>
    </w:p>
    <w:p w14:paraId="283C2132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</w:rPr>
      </w:pPr>
    </w:p>
    <w:p w14:paraId="5876D1A9" w14:textId="2B2AE912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2. OBRAVNAVA GRADIVA: STATISTIKA ČAKALNIH DOB IN LETNI NAČRT</w:t>
      </w:r>
    </w:p>
    <w:p w14:paraId="6156265F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Člani so potrdili, da so gradiva prejeli 7 dni pred sejo.</w:t>
      </w:r>
    </w:p>
    <w:p w14:paraId="410AEC85" w14:textId="77777777" w:rsidR="00283106" w:rsidRPr="00283106" w:rsidRDefault="00283106" w:rsidP="00283106">
      <w:pPr>
        <w:numPr>
          <w:ilvl w:val="0"/>
          <w:numId w:val="14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Diskusija: Izpostavljeno je bilo povečanje čakalnih dob na področju fizioterapije.</w:t>
      </w:r>
    </w:p>
    <w:p w14:paraId="5B207445" w14:textId="77777777" w:rsidR="00283106" w:rsidRDefault="00283106" w:rsidP="00283106">
      <w:pPr>
        <w:numPr>
          <w:ilvl w:val="0"/>
          <w:numId w:val="14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DOGOVOR: Svet predlaga vodstvu, da preuči možnost uvedbe dodatnih popoldanskih terminov ali prerazporeditve kadra za nujne primere.</w:t>
      </w:r>
    </w:p>
    <w:p w14:paraId="0E8196A7" w14:textId="77777777" w:rsidR="00283106" w:rsidRPr="00283106" w:rsidRDefault="00283106" w:rsidP="00283106">
      <w:pPr>
        <w:tabs>
          <w:tab w:val="num" w:pos="1440"/>
        </w:tabs>
        <w:ind w:left="720"/>
        <w:jc w:val="both"/>
        <w:rPr>
          <w:rFonts w:ascii="Bahnschrift Condensed" w:hAnsi="Bahnschrift Condensed" w:cs="Tahoma"/>
          <w:sz w:val="28"/>
          <w:szCs w:val="28"/>
        </w:rPr>
      </w:pPr>
    </w:p>
    <w:p w14:paraId="07195FA0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3. PREDLOGI ZA IZBOLJŠANJE UPORABNIŠKE IZKUŠNJE</w:t>
      </w:r>
    </w:p>
    <w:p w14:paraId="73762775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Na podlagi povratnih informacij s terena so člani oblikovali naslednje pobude:</w:t>
      </w:r>
    </w:p>
    <w:p w14:paraId="16D4A566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3.1. Dostopnost telefonskih linij v dopoldanskem času</w:t>
      </w:r>
    </w:p>
    <w:p w14:paraId="76D9F120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Uporabniki poročajo o težki dosegljivosti ambulant med 8.00 in 10.00 uro.</w:t>
      </w:r>
    </w:p>
    <w:p w14:paraId="220445DF" w14:textId="77777777" w:rsidR="00283106" w:rsidRPr="00283106" w:rsidRDefault="00283106" w:rsidP="00283106">
      <w:pPr>
        <w:numPr>
          <w:ilvl w:val="0"/>
          <w:numId w:val="15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DOGOVOR: Svet predlaga vzpostavitev "povratnega klica" (</w:t>
      </w:r>
      <w:proofErr w:type="spellStart"/>
      <w:r w:rsidRPr="00283106">
        <w:rPr>
          <w:rFonts w:ascii="Bahnschrift Condensed" w:hAnsi="Bahnschrift Condensed" w:cs="Tahoma"/>
          <w:sz w:val="28"/>
          <w:szCs w:val="28"/>
        </w:rPr>
        <w:t>call</w:t>
      </w:r>
      <w:proofErr w:type="spellEnd"/>
      <w:r w:rsidRPr="00283106">
        <w:rPr>
          <w:rFonts w:ascii="Bahnschrift Condensed" w:hAnsi="Bahnschrift Condensed" w:cs="Tahoma"/>
          <w:sz w:val="28"/>
          <w:szCs w:val="28"/>
        </w:rPr>
        <w:t>-back) ali določitve strožjega okna za administrativna vprašanja.</w:t>
      </w:r>
    </w:p>
    <w:p w14:paraId="0E40EE31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</w:p>
    <w:p w14:paraId="18F94F8F" w14:textId="1C7D4EB3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lastRenderedPageBreak/>
        <w:t>3.2. Digitalna pismenost starejših pacientov</w:t>
      </w:r>
    </w:p>
    <w:p w14:paraId="2F6DE8BB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Pojavlja se težava pri naročanju receptov preko spletnih aplikacij pri starejši populaciji.</w:t>
      </w:r>
    </w:p>
    <w:p w14:paraId="26862839" w14:textId="77777777" w:rsidR="00283106" w:rsidRPr="00283106" w:rsidRDefault="00283106" w:rsidP="00283106">
      <w:pPr>
        <w:numPr>
          <w:ilvl w:val="0"/>
          <w:numId w:val="16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DOGOVOR: Svet predlaga organizacijo kratke delavnice "Digitalni ZD" v sodelovanju z lokalnim društvom upokojencev.</w:t>
      </w:r>
    </w:p>
    <w:p w14:paraId="03C1E7D4" w14:textId="2DBB97DD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 xml:space="preserve">4. FORMALNI PREDLOGI VODSTVU </w:t>
      </w:r>
    </w:p>
    <w:p w14:paraId="40E770AE" w14:textId="77777777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Skladno s Pravilnikom Svet uporabnikov vlaga naslednje zahteve za odziv vodstva:</w:t>
      </w:r>
    </w:p>
    <w:p w14:paraId="09DA93B0" w14:textId="34476799" w:rsidR="00283106" w:rsidRPr="00283106" w:rsidRDefault="00283106" w:rsidP="00283106">
      <w:pPr>
        <w:numPr>
          <w:ilvl w:val="0"/>
          <w:numId w:val="19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Predlog št. 202</w:t>
      </w:r>
      <w:r>
        <w:rPr>
          <w:rFonts w:ascii="Bahnschrift Condensed" w:hAnsi="Bahnschrift Condensed" w:cs="Tahoma"/>
          <w:sz w:val="28"/>
          <w:szCs w:val="28"/>
        </w:rPr>
        <w:t>6</w:t>
      </w:r>
      <w:r w:rsidRPr="00283106">
        <w:rPr>
          <w:rFonts w:ascii="Bahnschrift Condensed" w:hAnsi="Bahnschrift Condensed" w:cs="Tahoma"/>
          <w:sz w:val="28"/>
          <w:szCs w:val="28"/>
        </w:rPr>
        <w:t>-01: Priprava akcijskega načrta za skrajšanje čakalnih vrst na fizioterapiji.</w:t>
      </w:r>
    </w:p>
    <w:p w14:paraId="21607D90" w14:textId="5FB34E15" w:rsidR="00283106" w:rsidRPr="00283106" w:rsidRDefault="00283106" w:rsidP="00283106">
      <w:pPr>
        <w:numPr>
          <w:ilvl w:val="0"/>
          <w:numId w:val="19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Predlog št. 202</w:t>
      </w:r>
      <w:r>
        <w:rPr>
          <w:rFonts w:ascii="Bahnschrift Condensed" w:hAnsi="Bahnschrift Condensed" w:cs="Tahoma"/>
          <w:sz w:val="28"/>
          <w:szCs w:val="28"/>
        </w:rPr>
        <w:t>6</w:t>
      </w:r>
      <w:r w:rsidRPr="00283106">
        <w:rPr>
          <w:rFonts w:ascii="Bahnschrift Condensed" w:hAnsi="Bahnschrift Condensed" w:cs="Tahoma"/>
          <w:sz w:val="28"/>
          <w:szCs w:val="28"/>
        </w:rPr>
        <w:t>-02: Uvedba testnega obdobja za sistem povratnega klica v splošnih ambulantah.</w:t>
      </w:r>
    </w:p>
    <w:p w14:paraId="0DBDC0C0" w14:textId="07576090" w:rsidR="00283106" w:rsidRPr="00283106" w:rsidRDefault="00283106" w:rsidP="00283106">
      <w:pPr>
        <w:numPr>
          <w:ilvl w:val="0"/>
          <w:numId w:val="19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Predlog št. 202</w:t>
      </w:r>
      <w:r>
        <w:rPr>
          <w:rFonts w:ascii="Bahnschrift Condensed" w:hAnsi="Bahnschrift Condensed" w:cs="Tahoma"/>
          <w:sz w:val="28"/>
          <w:szCs w:val="28"/>
        </w:rPr>
        <w:t>6</w:t>
      </w:r>
      <w:r w:rsidRPr="00283106">
        <w:rPr>
          <w:rFonts w:ascii="Bahnschrift Condensed" w:hAnsi="Bahnschrift Condensed" w:cs="Tahoma"/>
          <w:sz w:val="28"/>
          <w:szCs w:val="28"/>
        </w:rPr>
        <w:t xml:space="preserve">-03: Odobritev prostorov za izvedbo delavnic digitalnega </w:t>
      </w:r>
      <w:proofErr w:type="spellStart"/>
      <w:r w:rsidRPr="00283106">
        <w:rPr>
          <w:rFonts w:ascii="Bahnschrift Condensed" w:hAnsi="Bahnschrift Condensed" w:cs="Tahoma"/>
          <w:sz w:val="28"/>
          <w:szCs w:val="28"/>
        </w:rPr>
        <w:t>opolnomočenja</w:t>
      </w:r>
      <w:proofErr w:type="spellEnd"/>
      <w:r w:rsidRPr="00283106">
        <w:rPr>
          <w:rFonts w:ascii="Bahnschrift Condensed" w:hAnsi="Bahnschrift Condensed" w:cs="Tahoma"/>
          <w:sz w:val="28"/>
          <w:szCs w:val="28"/>
        </w:rPr>
        <w:t xml:space="preserve"> pacientov.</w:t>
      </w:r>
    </w:p>
    <w:p w14:paraId="32939EF9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</w:rPr>
      </w:pPr>
    </w:p>
    <w:p w14:paraId="50780679" w14:textId="5ACB7124" w:rsidR="00283106" w:rsidRPr="00283106" w:rsidRDefault="00283106" w:rsidP="00283106">
      <w:pPr>
        <w:jc w:val="both"/>
        <w:rPr>
          <w:rFonts w:ascii="Bahnschrift Condensed" w:hAnsi="Bahnschrift Condensed" w:cs="Tahoma"/>
          <w:sz w:val="28"/>
          <w:szCs w:val="28"/>
        </w:rPr>
      </w:pPr>
      <w:r>
        <w:rPr>
          <w:rFonts w:ascii="Bahnschrift Condensed" w:hAnsi="Bahnschrift Condensed" w:cs="Tahoma"/>
          <w:sz w:val="28"/>
          <w:szCs w:val="28"/>
        </w:rPr>
        <w:t xml:space="preserve">                  </w:t>
      </w:r>
      <w:r w:rsidRPr="00283106">
        <w:rPr>
          <w:rFonts w:ascii="Bahnschrift Condensed" w:hAnsi="Bahnschrift Condensed" w:cs="Tahoma"/>
          <w:sz w:val="28"/>
          <w:szCs w:val="28"/>
        </w:rPr>
        <w:t>5.</w:t>
      </w:r>
      <w:r w:rsidRPr="00283106">
        <w:rPr>
          <w:rFonts w:ascii="Bahnschrift Condensed" w:hAnsi="Bahnschrift Condensed" w:cs="Tahoma"/>
          <w:sz w:val="28"/>
          <w:szCs w:val="28"/>
        </w:rPr>
        <w:t xml:space="preserve"> PROMOCIJA ZDRAVJA IN LOKALNA SKUPNOST</w:t>
      </w:r>
    </w:p>
    <w:p w14:paraId="279D212E" w14:textId="77777777" w:rsidR="00283106" w:rsidRPr="00283106" w:rsidRDefault="00283106" w:rsidP="00283106">
      <w:pPr>
        <w:numPr>
          <w:ilvl w:val="0"/>
          <w:numId w:val="5"/>
        </w:numPr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Center za krepitev zdravja (CKZ): Ugotovljeno je, da se premalo ljudi udeležuje brezplačnih delavnic (hujšanje, opuščanje kajenja).</w:t>
      </w:r>
    </w:p>
    <w:p w14:paraId="520EB7A7" w14:textId="77777777" w:rsidR="00283106" w:rsidRPr="00283106" w:rsidRDefault="00283106" w:rsidP="00283106">
      <w:pPr>
        <w:numPr>
          <w:ilvl w:val="0"/>
          <w:numId w:val="5"/>
        </w:numPr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DOGOVOR: Člani Sveta bodo v svojih lokalnih društvih (upokojenci, športna društva) razdelili letake in aktivno spodbujali udeležbo.</w:t>
      </w:r>
    </w:p>
    <w:p w14:paraId="19A8689F" w14:textId="77777777" w:rsidR="00283106" w:rsidRPr="00283106" w:rsidRDefault="00283106" w:rsidP="00283106">
      <w:pPr>
        <w:numPr>
          <w:ilvl w:val="0"/>
          <w:numId w:val="5"/>
        </w:numPr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POBUDA: Izvedba "Dneva odprtih vrat" v mesecu septembru.</w:t>
      </w:r>
    </w:p>
    <w:p w14:paraId="027C40E3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b/>
          <w:bCs/>
          <w:sz w:val="28"/>
          <w:szCs w:val="28"/>
        </w:rPr>
      </w:pPr>
    </w:p>
    <w:p w14:paraId="43984B82" w14:textId="43759FCA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6</w:t>
      </w:r>
      <w:r w:rsidRPr="00283106">
        <w:rPr>
          <w:rFonts w:ascii="Bahnschrift Condensed" w:hAnsi="Bahnschrift Condensed" w:cs="Tahoma"/>
          <w:sz w:val="28"/>
          <w:szCs w:val="28"/>
        </w:rPr>
        <w:t>. RAZNO</w:t>
      </w:r>
    </w:p>
    <w:p w14:paraId="44959830" w14:textId="77777777" w:rsidR="00283106" w:rsidRPr="00283106" w:rsidRDefault="00283106" w:rsidP="00283106">
      <w:pPr>
        <w:numPr>
          <w:ilvl w:val="0"/>
          <w:numId w:val="18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Člani pohvalijo prijaznost novega osebja na triaži.</w:t>
      </w:r>
    </w:p>
    <w:p w14:paraId="39FC3ABC" w14:textId="7BE29238" w:rsidR="00283106" w:rsidRPr="00283106" w:rsidRDefault="00283106" w:rsidP="00283106">
      <w:pPr>
        <w:numPr>
          <w:ilvl w:val="0"/>
          <w:numId w:val="18"/>
        </w:numPr>
        <w:tabs>
          <w:tab w:val="num" w:pos="1440"/>
        </w:tabs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>Naslednja seja bo predvidoma v maju 202</w:t>
      </w:r>
      <w:r>
        <w:rPr>
          <w:rFonts w:ascii="Bahnschrift Condensed" w:hAnsi="Bahnschrift Condensed" w:cs="Tahoma"/>
          <w:sz w:val="28"/>
          <w:szCs w:val="28"/>
        </w:rPr>
        <w:t>6</w:t>
      </w:r>
      <w:r w:rsidRPr="00283106">
        <w:rPr>
          <w:rFonts w:ascii="Bahnschrift Condensed" w:hAnsi="Bahnschrift Condensed" w:cs="Tahoma"/>
          <w:sz w:val="28"/>
          <w:szCs w:val="28"/>
        </w:rPr>
        <w:t>.</w:t>
      </w:r>
    </w:p>
    <w:p w14:paraId="44881D6D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</w:p>
    <w:p w14:paraId="371C47D4" w14:textId="77777777" w:rsid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</w:p>
    <w:p w14:paraId="1C661B36" w14:textId="34DDAC00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 xml:space="preserve">Zapisala: </w:t>
      </w:r>
      <w:r w:rsidRPr="00283106">
        <w:rPr>
          <w:rFonts w:ascii="Bahnschrift Condensed" w:hAnsi="Bahnschrift Condensed" w:cs="Tahoma"/>
          <w:i/>
          <w:iCs/>
          <w:sz w:val="28"/>
          <w:szCs w:val="28"/>
        </w:rPr>
        <w:t>Sekretarka Sveta</w:t>
      </w:r>
      <w:r w:rsidRPr="00283106">
        <w:rPr>
          <w:rFonts w:ascii="Bahnschrift Condensed" w:hAnsi="Bahnschrift Condensed" w:cs="Tahoma"/>
          <w:sz w:val="28"/>
          <w:szCs w:val="28"/>
        </w:rPr>
        <w:t xml:space="preserve"> (Beleženo po načelu dogovorov in zadolžitev)</w:t>
      </w:r>
    </w:p>
    <w:p w14:paraId="142EA316" w14:textId="73104FAE" w:rsidR="00283106" w:rsidRPr="00283106" w:rsidRDefault="00283106" w:rsidP="00283106">
      <w:pPr>
        <w:tabs>
          <w:tab w:val="num" w:pos="1440"/>
        </w:tabs>
        <w:ind w:left="1440" w:hanging="360"/>
        <w:jc w:val="both"/>
        <w:rPr>
          <w:rFonts w:ascii="Bahnschrift Condensed" w:hAnsi="Bahnschrift Condensed" w:cs="Tahoma"/>
          <w:sz w:val="28"/>
          <w:szCs w:val="28"/>
        </w:rPr>
      </w:pPr>
      <w:r w:rsidRPr="00283106">
        <w:rPr>
          <w:rFonts w:ascii="Bahnschrift Condensed" w:hAnsi="Bahnschrift Condensed" w:cs="Tahoma"/>
          <w:sz w:val="28"/>
          <w:szCs w:val="28"/>
        </w:rPr>
        <w:t xml:space="preserve">Potrdil: </w:t>
      </w:r>
      <w:r w:rsidRPr="00283106">
        <w:rPr>
          <w:rFonts w:ascii="Bahnschrift Condensed" w:hAnsi="Bahnschrift Condensed" w:cs="Tahoma"/>
          <w:i/>
          <w:iCs/>
          <w:sz w:val="28"/>
          <w:szCs w:val="28"/>
        </w:rPr>
        <w:t>Predsedni</w:t>
      </w:r>
      <w:r>
        <w:rPr>
          <w:rFonts w:ascii="Bahnschrift Condensed" w:hAnsi="Bahnschrift Condensed" w:cs="Tahoma"/>
          <w:i/>
          <w:iCs/>
          <w:sz w:val="28"/>
          <w:szCs w:val="28"/>
        </w:rPr>
        <w:t>ca</w:t>
      </w:r>
      <w:r w:rsidRPr="00283106">
        <w:rPr>
          <w:rFonts w:ascii="Bahnschrift Condensed" w:hAnsi="Bahnschrift Condensed" w:cs="Tahoma"/>
          <w:i/>
          <w:iCs/>
          <w:sz w:val="28"/>
          <w:szCs w:val="28"/>
        </w:rPr>
        <w:t xml:space="preserve"> Sveta uporabnikov</w:t>
      </w:r>
    </w:p>
    <w:p w14:paraId="5E773CF7" w14:textId="06A7B8CF" w:rsidR="00F1319D" w:rsidRDefault="00283106" w:rsidP="00283106">
      <w:pPr>
        <w:tabs>
          <w:tab w:val="num" w:pos="1440"/>
        </w:tabs>
        <w:ind w:left="1440" w:hanging="360"/>
        <w:jc w:val="both"/>
      </w:pPr>
      <w:r w:rsidRPr="00283106">
        <w:rPr>
          <w:rFonts w:ascii="Bahnschrift Condensed" w:hAnsi="Bahnschrift Condensed" w:cs="Tahoma"/>
          <w:sz w:val="28"/>
          <w:szCs w:val="28"/>
        </w:rPr>
        <w:t>Rok za odgovor vodstva ZD: 6. marec 202</w:t>
      </w:r>
      <w:r>
        <w:rPr>
          <w:rFonts w:ascii="Bahnschrift Condensed" w:hAnsi="Bahnschrift Condensed" w:cs="Tahoma"/>
          <w:sz w:val="28"/>
          <w:szCs w:val="28"/>
        </w:rPr>
        <w:t>6</w:t>
      </w:r>
    </w:p>
    <w:sectPr w:rsidR="00F13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1D48"/>
    <w:multiLevelType w:val="multilevel"/>
    <w:tmpl w:val="F41E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0C92"/>
    <w:multiLevelType w:val="multilevel"/>
    <w:tmpl w:val="F3F8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66F9"/>
    <w:multiLevelType w:val="multilevel"/>
    <w:tmpl w:val="35D2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34E27"/>
    <w:multiLevelType w:val="multilevel"/>
    <w:tmpl w:val="C67E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739C9"/>
    <w:multiLevelType w:val="multilevel"/>
    <w:tmpl w:val="1F26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376C4"/>
    <w:multiLevelType w:val="multilevel"/>
    <w:tmpl w:val="116A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7A6CFF"/>
    <w:multiLevelType w:val="multilevel"/>
    <w:tmpl w:val="A08C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FE135F"/>
    <w:multiLevelType w:val="multilevel"/>
    <w:tmpl w:val="58809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033D2A"/>
    <w:multiLevelType w:val="multilevel"/>
    <w:tmpl w:val="4378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555B1"/>
    <w:multiLevelType w:val="multilevel"/>
    <w:tmpl w:val="556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810A78"/>
    <w:multiLevelType w:val="multilevel"/>
    <w:tmpl w:val="993A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344FC4"/>
    <w:multiLevelType w:val="multilevel"/>
    <w:tmpl w:val="BCF22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9096C"/>
    <w:multiLevelType w:val="multilevel"/>
    <w:tmpl w:val="5376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3E1543"/>
    <w:multiLevelType w:val="multilevel"/>
    <w:tmpl w:val="C240A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F35B3"/>
    <w:multiLevelType w:val="multilevel"/>
    <w:tmpl w:val="A90E2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22822"/>
    <w:multiLevelType w:val="multilevel"/>
    <w:tmpl w:val="BB82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5B3685"/>
    <w:multiLevelType w:val="multilevel"/>
    <w:tmpl w:val="894A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A4D10"/>
    <w:multiLevelType w:val="multilevel"/>
    <w:tmpl w:val="42CE4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1216A"/>
    <w:multiLevelType w:val="multilevel"/>
    <w:tmpl w:val="3288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1151285">
    <w:abstractNumId w:val="5"/>
  </w:num>
  <w:num w:numId="2" w16cid:durableId="1001276350">
    <w:abstractNumId w:val="18"/>
  </w:num>
  <w:num w:numId="3" w16cid:durableId="1689595730">
    <w:abstractNumId w:val="4"/>
  </w:num>
  <w:num w:numId="4" w16cid:durableId="434982856">
    <w:abstractNumId w:val="2"/>
  </w:num>
  <w:num w:numId="5" w16cid:durableId="381752486">
    <w:abstractNumId w:val="16"/>
  </w:num>
  <w:num w:numId="6" w16cid:durableId="439838108">
    <w:abstractNumId w:val="11"/>
  </w:num>
  <w:num w:numId="7" w16cid:durableId="1539587526">
    <w:abstractNumId w:val="1"/>
  </w:num>
  <w:num w:numId="8" w16cid:durableId="876165671">
    <w:abstractNumId w:val="3"/>
  </w:num>
  <w:num w:numId="9" w16cid:durableId="785153700">
    <w:abstractNumId w:val="8"/>
  </w:num>
  <w:num w:numId="10" w16cid:durableId="2031904520">
    <w:abstractNumId w:val="6"/>
  </w:num>
  <w:num w:numId="11" w16cid:durableId="374738726">
    <w:abstractNumId w:val="17"/>
  </w:num>
  <w:num w:numId="12" w16cid:durableId="8803150">
    <w:abstractNumId w:val="14"/>
  </w:num>
  <w:num w:numId="13" w16cid:durableId="1923952454">
    <w:abstractNumId w:val="15"/>
  </w:num>
  <w:num w:numId="14" w16cid:durableId="465045812">
    <w:abstractNumId w:val="12"/>
  </w:num>
  <w:num w:numId="15" w16cid:durableId="1870754017">
    <w:abstractNumId w:val="9"/>
  </w:num>
  <w:num w:numId="16" w16cid:durableId="438841960">
    <w:abstractNumId w:val="10"/>
  </w:num>
  <w:num w:numId="17" w16cid:durableId="169024101">
    <w:abstractNumId w:val="0"/>
  </w:num>
  <w:num w:numId="18" w16cid:durableId="927540321">
    <w:abstractNumId w:val="13"/>
  </w:num>
  <w:num w:numId="19" w16cid:durableId="12583653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06"/>
    <w:rsid w:val="000E25D4"/>
    <w:rsid w:val="00283106"/>
    <w:rsid w:val="00BF78D3"/>
    <w:rsid w:val="00F1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75027"/>
  <w15:chartTrackingRefBased/>
  <w15:docId w15:val="{9A8CB3ED-D652-411F-9342-17824B6B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83106"/>
  </w:style>
  <w:style w:type="paragraph" w:styleId="Naslov1">
    <w:name w:val="heading 1"/>
    <w:basedOn w:val="Navaden"/>
    <w:next w:val="Navaden"/>
    <w:link w:val="Naslov1Znak"/>
    <w:uiPriority w:val="9"/>
    <w:qFormat/>
    <w:rsid w:val="00283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31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3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31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3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3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3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3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31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310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310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31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310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31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31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3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3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3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310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310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310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310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Bervar</dc:creator>
  <cp:keywords/>
  <dc:description/>
  <cp:lastModifiedBy>Mojca Bervar</cp:lastModifiedBy>
  <cp:revision>1</cp:revision>
  <dcterms:created xsi:type="dcterms:W3CDTF">2026-02-05T17:23:00Z</dcterms:created>
  <dcterms:modified xsi:type="dcterms:W3CDTF">2026-02-05T17:33:00Z</dcterms:modified>
</cp:coreProperties>
</file>